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липня 2018 року</w:t>
        <w:tab/>
        <w:tab/>
        <w:tab/>
        <w:tab/>
        <w:tab/>
        <w:t xml:space="preserve">№ 624</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припинення договору оренди землі,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укладеного між районною державною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адміністрацією та гр. Квасницею Ф. В.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Миколаївської сільської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абзацу 4 частини 1 ст. 31 Закону України “Про оренду землі”, абзацу 6 пункту 12.2 розділу 12 «Зміна умов договору і припинення його дії» договору оренди землі, укладеного між районною державною адміністрацією і Квасницею Федором Володимировичем 08.07.2009, зареєстрованого у Пустомитівському районному відділі Центру державного земельного кадастру Львівської регіональної філії 15.02.2010 за №041045800001, додатку до даного договору оренди землі від 30.01.2015, Витягу з Державного реєстру речових прав на нерухоме майно від 09.02.2015 індексний номер 33343144, листа Пустомитівського відділу Львівської місцевої прокуратури №3 від 06.07.2018 №04/16-613 вих.18, актового запису про смерть від 18.01.2016 №58, складеного Франківським районним у місті Львові відділом державної реєстрації актів цивільного стану Головного територіального управління юстиції у Львівській області:</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Договір оренди землі, укладений між Пустомитівською районною державною адміністрацією та громадянином Квасницею Федором Володимировичем 08.07.2009, зареєстрований у Пустомитівському районному відділі Центру державного земельного кадастру Львівської регіональної філії 15.02.2010 за №041045800001, додаток від 30.01.2015 до договору оренди землі, укладеного між Пустомитівською районною державною адміністрацією та громадянином Квасницею Федором Володимировичем 08.07.2009, зареєстрований у Пустомитівському районному відділі Центру державного земельного кадастру Львівської регіональної філії 15.02.2010 за №041045800001, які зареєстровані в Державному реєстрі речових прав на нерухоме майно 05.02.2015, реєстраційний номер нерухомого майна 569464046236, номер запису про право власності 8659057,  припинити у зв’язку із смертю орендаря.</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Юридичному відділу апарату районної державної адміністрації (П.Корилкевич) звернутись до державного реєстратора речових прав для внесення відомостей до Державного реєстру речових прав на нерухоме майно про припинення договору оренди земельної ділянки площею 0,4000 га (кадастровий номер 4623684400:10:000:0062) на території Миколаївської сільської ради за межами населеного пункту.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758" w:top="630"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